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CA" w:rsidRDefault="00A054CA" w:rsidP="00A054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Планирование образовательной работы </w:t>
      </w:r>
      <w:r>
        <w:rPr>
          <w:rFonts w:ascii="Times New Roman" w:hAnsi="Times New Roman"/>
          <w:b/>
          <w:sz w:val="24"/>
          <w:szCs w:val="24"/>
        </w:rPr>
        <w:t xml:space="preserve">(с 15.03. по 19.03.) </w:t>
      </w:r>
    </w:p>
    <w:p w:rsidR="00A054CA" w:rsidRDefault="00A054CA" w:rsidP="00A054CA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Тема: «Путешествие капельки»</w:t>
      </w:r>
    </w:p>
    <w:p w:rsidR="00A054CA" w:rsidRDefault="00A054CA" w:rsidP="00A054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Цель: </w:t>
      </w:r>
      <w:r>
        <w:rPr>
          <w:rFonts w:ascii="Times New Roman" w:hAnsi="Times New Roman"/>
          <w:b/>
          <w:bCs/>
          <w:sz w:val="24"/>
          <w:szCs w:val="24"/>
        </w:rPr>
        <w:t>способствовать развитию познавательной активности детей, стремление участвовать в экспериментах с водой; расширять знания о воде, дать знания о свойствах воды; воспитывать интерес к неживой природе.</w:t>
      </w: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2"/>
        <w:gridCol w:w="6909"/>
        <w:gridCol w:w="10"/>
        <w:gridCol w:w="2945"/>
        <w:gridCol w:w="23"/>
        <w:gridCol w:w="1702"/>
        <w:gridCol w:w="2009"/>
      </w:tblGrid>
      <w:tr w:rsidR="00A054CA" w:rsidTr="00A054CA">
        <w:trPr>
          <w:trHeight w:val="28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РППС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A054CA" w:rsidTr="00A054CA">
        <w:trPr>
          <w:trHeight w:val="334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CA" w:rsidRDefault="00A054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CA" w:rsidRDefault="00A054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4CA" w:rsidTr="00A054CA">
        <w:trPr>
          <w:trHeight w:val="8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A" w:rsidRDefault="00A054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Утро:</w:t>
            </w: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комплекс № 15)</w:t>
            </w:r>
          </w:p>
          <w:p w:rsidR="00A054CA" w:rsidRDefault="00A054C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День радостных встреч.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«Волшебный сундучок» с загадками о воде, льде, снеге. Цель: учить отгадывать загадки, развивать мышление, память, речь.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Наблюдение из окна за облаками.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природном явлении – облака, подмечать особенности этого явления, уточнить, какие бывают облака, на что они похожи.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«Вода – это жизнь? 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 нужно для комнатных растений?»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 случается с водой зимой?»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«Почему вода превращается в лёд?»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 такое облака?»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в умении поддерживать беседу, участвовать в коллективном разговоре на различные темы; формировать знания о воде; воспитывать интерес к неживой природе.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«Сказка о необыкновенных приключениях капельки» 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формировать умение отвечать на вопросы и задавать их; воспитывать любовь к художественной литературе.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(«Окружающий мир»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стр.29)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Артикуляционная гимнастика: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«Горка» - удерживать кончик языка  за нижними зубами и выгибать спинку языка.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«Змейка» - развивать боковые мышцы языка.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«Вкусное варение» - развивать движения широкого кончика языка в верхнем положении.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Пальчиковая гимнастика: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развивать мелкую моторику,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речь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Ой, вода, вода, вода,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Будем чистыми всегда.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гибаем и разгибаем пальчики на обеих руках)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Брызги вправо, брызги влево,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Чистым будет наше тело» 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(брызгаем вправо, влево)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Загадки: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Бежит,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бежит не выбежит</w:t>
            </w:r>
            <w:proofErr w:type="gramEnd"/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Течёт,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течёт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вытечет… (вода)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лился дождик с неба,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росли колосья хлеба,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плыли корабли,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 варились кисели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не было беды-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Жить нельзя нам без…..    (воды)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просят, его ждут,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Придёт – прятаться начнут… (Дождь)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неба звездой, а в ладошку водой… (Снег)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Висит она вниз головою, не летом растёт, а зимою… (Сосулька)  Цель: развивать мышление, память; предложить самим придумать загадки о воде.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тему: «Вода», «Круговорот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воды в природе», «Уроки экологии» 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развивать мышление, познавательную активность, речь детей.   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«Кому нужна вода?» - закреплять знания детей о том, что вода нужна всему живому (человеку, животным, насекомым, птицам, растениям). Развивать мышление, память, воображение, связную речь. 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«Какой суп есть будем?» - упражнять детей в образовании прилагательных от существительных; развивать воображение, активизировать речь.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не так» - упражнять детей в овладении морфологическими средствами языка.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каждую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загадку-четыре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отгадки» - развивать воображение, мышление, память, речь, учить детей придумывать свои загадки.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природу» - воспитывать у детей бережное отношение к природе.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Сюжетно-ролевая 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«Семья», «Больница», «Водители»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овершенствовать ролевое поведение,  ролевой диалог, менять при необходимости роли, развивать воображение, воспитывать дружелюбие.</w:t>
            </w:r>
          </w:p>
          <w:p w:rsidR="00A054CA" w:rsidRDefault="00A054CA">
            <w:pPr>
              <w:pStyle w:val="a4"/>
              <w:spacing w:line="256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«Моряки» - продолжать работу по развитию и обогащению сюжетов игр, подводить детей к самостоятельному созданию игровых замыслов. Совершенствовать умению подбирать и использовать атрибуты, готовить обстановку для игры, сговариваться на игру, действовать в соответствии с принятой ролью,  совершенствовать  ролевой диалог</w:t>
            </w:r>
            <w:r>
              <w:rPr>
                <w:sz w:val="24"/>
                <w:szCs w:val="24"/>
              </w:rPr>
              <w:t>.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Дежурство по столовой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правильно сервировать стол, располагать столовые приборы справа от тарелки. Учить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действовать аккуратно. Формировать трудовые навыки. Воспитывать ответственность, трудолюбие.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Дежурство в уголке природы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Поручить протереть мокрой тряпкой широкие листья растений, учить ухаживать за цветами в группе, заботиться о них. Формировать трудовые навыки, связанные с уходом за комнатными растениями. Способствовать совершенствованию, выполнения соответствующих трудовых операций.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Дежурство по подготовке к занятиям: 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раскладывать принадлежности аккуратно на край стола.</w:t>
            </w:r>
          </w:p>
          <w:p w:rsidR="00A054CA" w:rsidRDefault="00A054CA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Культурно – гигиенические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Формировать у детей культурно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игиенические навыки, закреплять умение  правильно умываться (засучивать рукава, хорошо намыливать руки, смывать мыло и т.д.). Воспитывать у детей опрятность, осознанное отношение к своему внешнему виду.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детей определять звук в слове.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Внести предметные картинки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обобщать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 предметы.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игра-лото «Первые покупки»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7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определять и называть части суток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упр. «Расскажи, что ты делаешь утром, днём, вечером, ночью»,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игра «Так бывает или нет?»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Познание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подгр.№10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у детей представление о различных материалах (стекло, металл, резина, кожа, пластмасса)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которых сделаны предметы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картинки, предметы (стакан, мяч, кусочек кожи, машинку, гвоздь)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бследовать предметы, соотнести с картинкой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альбома «Вода-источник жизни»</w:t>
            </w:r>
          </w:p>
          <w:p w:rsidR="00A054CA" w:rsidRDefault="00A0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картинки, иллюстрации: река летом и зимой, купание в реке, ловля рыбы,  водоёмы, круговорот воды в природе.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книги:</w:t>
            </w:r>
          </w:p>
          <w:p w:rsidR="00A054CA" w:rsidRDefault="00A054CA">
            <w:pPr>
              <w:pStyle w:val="a3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И. </w:t>
            </w:r>
            <w:proofErr w:type="spellStart"/>
            <w:r>
              <w:rPr>
                <w:color w:val="000000"/>
                <w:lang w:eastAsia="en-US"/>
              </w:rPr>
              <w:t>Токмакова</w:t>
            </w:r>
            <w:proofErr w:type="spellEnd"/>
            <w:r>
              <w:rPr>
                <w:color w:val="000000"/>
                <w:lang w:eastAsia="en-US"/>
              </w:rPr>
              <w:t xml:space="preserve"> «Что такое хлеб», К. Чуковский «Булка», Д. Хармс «Очень вкусный пирог», р. н. сказка «Колобок», «Крылатый, мохнатый да масляный»</w:t>
            </w:r>
            <w:proofErr w:type="gramEnd"/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игры: 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«Кому нужна вода?», «Что не так», «На каждую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загадку-четыре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отгадки»,</w:t>
            </w:r>
          </w:p>
          <w:p w:rsidR="00A054CA" w:rsidRDefault="00A054C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«Какой суп есть будем?», «Берегите природу»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CA" w:rsidRDefault="00A054CA">
            <w:pPr>
              <w:spacing w:after="0" w:line="240" w:lineRule="auto"/>
              <w:ind w:right="-2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ширма «Формирование грамматического строя речи у детей старшего дошкольного возраста»</w:t>
            </w:r>
          </w:p>
          <w:p w:rsidR="00A054CA" w:rsidRDefault="00A05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ind w:right="-675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«Берегите воду»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</w:pPr>
          </w:p>
        </w:tc>
      </w:tr>
      <w:tr w:rsidR="00A054CA" w:rsidTr="00A054C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ООД </w:t>
            </w:r>
          </w:p>
        </w:tc>
        <w:tc>
          <w:tcPr>
            <w:tcW w:w="1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4CA" w:rsidRDefault="00A054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Пн. 15.03.</w:t>
            </w:r>
          </w:p>
          <w:p w:rsidR="00A054CA" w:rsidRDefault="00A054CA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Познание </w:t>
            </w:r>
            <w:r>
              <w:rPr>
                <w:rFonts w:ascii="Times New Roman" w:hAnsi="Times New Roman"/>
                <w:sz w:val="24"/>
                <w:szCs w:val="24"/>
              </w:rPr>
              <w:t>«Круговорот воды в природе»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познакомить детей с круговоротом воды в природе; расширять и закреплять знания детей о состоянии воды;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познавательный интерес, любознательность; воспитывать бережное отношение к воде.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загадка о воде, рассматривание на глобусе  морей, океанов, беседа с детьми о свойствах воды, физкультминутка, загадки про различные состояния воды, рассматривание плаката «Круговорот воды в природе», опыты с водой, анализ.</w:t>
            </w:r>
          </w:p>
          <w:p w:rsidR="00A054CA" w:rsidRDefault="00A054CA">
            <w:pPr>
              <w:pStyle w:val="a3"/>
              <w:spacing w:before="107" w:beforeAutospacing="0" w:after="107" w:afterAutospacing="0" w:line="252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Музыкальное занятие </w:t>
            </w:r>
            <w:r>
              <w:rPr>
                <w:lang w:eastAsia="en-US"/>
              </w:rPr>
              <w:t>по плану музыкального работника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Вт. 16.03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продолжать учить по заданному примеру придумывать математические истории, закрепить с детьми умение выкладывать самостоятельно примеры, отображающие математические истории; учить выкладывать предметы на карточке с 2 полосками и чётко произносить  правильный устный ответ (машинок больше, чем зайчиков; зайчиков  меньше, чем машинок);  закрепить прямой и обратный  счёт в пределах 20; соседей числа, знания об обобщающих понятиях; продолжать формировать начальные чертёжные навыки; развивать память, внимание, логическое мышление; воспитывать уверенность в собственных силах,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 возможностях.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игра «Мы умеем считать»,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игра «Назови соседей числа», , «Придумайте  математические  истории и их выложите», взаимопроверка, физкультминутка,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упр. «Выложите на верхней полоске 5 зайчиков, а на нижней полоске  машинок больше, чем зайчиков», «Выложите на верхней полоске 5 машинок, а на нижней зайчиков меньше, чем машинок,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упр. «Продолжи узор», анализ.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по плану инструктора физкультуры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Ср. 17.03.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(рисование) </w:t>
            </w:r>
            <w:r>
              <w:rPr>
                <w:rFonts w:ascii="Times New Roman" w:hAnsi="Times New Roman"/>
                <w:sz w:val="24"/>
                <w:szCs w:val="24"/>
              </w:rPr>
              <w:t>«Ловись, ловись рыбка»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побуждать детей к самостоятельной  выразительной передаче  образов рыбок,  особенности их строения (голова, туловище, хвост, плавники, чешуя), заполнять изображением весь лист; закреплять навыки работы с кистью, акварельной краской, восковыми мелками.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Развивать цветовое восприятие, творческие способности детей; воспитывать аккуратность при работе с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изоматериалами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; вызвать чувство радости от ярких, красивых рисунков.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Загадать загадку про рыбку,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беседа с детьми о необходимости воды в жизни рыб, рассматривание иллюстраций с рыбами (строение рыбы), пальчиковая гимнастика +физкультминутка, самостоятельная работа детей (совет, помощь воспитателя), анализ.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Физическая культура   </w:t>
            </w:r>
            <w:r>
              <w:rPr>
                <w:rFonts w:ascii="Times New Roman" w:hAnsi="Times New Roman"/>
                <w:sz w:val="24"/>
                <w:szCs w:val="24"/>
              </w:rPr>
              <w:t>на свежем воздухе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плану инструктора физкультуры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Чт. 18.03.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(лепка) </w:t>
            </w:r>
            <w:r>
              <w:rPr>
                <w:rFonts w:ascii="Times New Roman" w:hAnsi="Times New Roman"/>
                <w:sz w:val="24"/>
                <w:szCs w:val="24"/>
              </w:rPr>
              <w:t>«Сказочная рыбка»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 приёмам передачи в лепке сказочного образа рыбки, передавая форму туловища, головы, плавников, соотношение частей по величине, закреплять умение использовать знакомые способы лепки: оттягивание,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приём декоративного украшения вылепленных изделий; развивать воображение, фантазию; 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игра «Рыбки плавают, ныряют», внесение картинок с изображением рыбок, рассматривание,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обговаривание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приёмов лепки, самостоятельная работа детей, анализ.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Музыкальное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плану музыкального руководителя</w:t>
            </w:r>
          </w:p>
          <w:p w:rsidR="00A054CA" w:rsidRDefault="00A054CA">
            <w:pPr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Развитие речи (2 половина дня)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детей в дифференциации звуков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), (ж)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учить подбирать определения к существительным; упражнять в понимании и употреблении пространственных предлогов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 – из-за; под – из-под; 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упражнять в согласовании местоимений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существительными,   развивать речь, речевое дыхание, внимание, мышление; воспитывать усидчивость, умение работать в коллективе.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артикуляционная гимнастика: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«Маляр», «Грибок» предложить детям поиграть: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упр. «Что одинакового в звучании слов?», «Назовите известные движения»,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игра «Новое слово», физкультминутка,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упр. «Составь предложение»,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пальчиковая гимнастика,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упр. «Мой, моя»,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игра «Что каким бывает?», итог.</w:t>
            </w:r>
            <w:proofErr w:type="gramEnd"/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Пт. 19.03.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Развитие 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«Повествование» 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раскрывать значение и роль средней части повествования; закреплять умения детей определять границы начала повествования и его главную тему; развивать внимание, память, речь,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аналитико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 синтетическую деятельность; воспитывать умение доводить начатое до конца.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 предлагает детям вспомнить,  какую роль в произведениях играет название и начало (зачин). Задания детям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покартинкам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изображением сказочных героев восстановить  название произведения (сказки), пересказать начало; воспитатель зачитывает только начало и конец 2-3 произведений, спрашивает детей,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интересноы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 произведения (сказки) без средней части; физкультминутка, дети выкладывают последовательность средней части по картинкам,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упр.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уУзнай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контуру», анализ.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>по плану инструктора физкультуры</w:t>
            </w:r>
          </w:p>
        </w:tc>
      </w:tr>
      <w:tr w:rsidR="00A054CA" w:rsidTr="00A054CA">
        <w:trPr>
          <w:trHeight w:val="29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Вечер: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Вечерняя прогулка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Рассматривание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веток деревьев – уточнять представления о ветках деревьев; закреплять знания о том, что дерево – живой организм, который нуждается в воде, свете, и тепле, учить отличать деревья по внешним признакам.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таянием снега и льда – формировать представления о типичных весенних явлениях в природе; учить анализировать результаты наблюдений и делать выводы о некоторых закономерностях и взаимосвязях в природе, развивать кругозор.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 повадками птиц – продолжать расширять и уточнять знания детей о птицах, закреплять умение узнавать птиц по внешнему виду, повадкам.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Прочитать стихотворение: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Воробей с берёзы на дорогу – прыг!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Больше нет мороза, чик-чирик!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Вот журчит в канавке быстрый ручеёк,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не зябнут лапки – скок, скок, скок!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высохнут овражки – прыг, прыг, прыг!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Вылезут букашки – чик-чирик!</w:t>
            </w:r>
          </w:p>
          <w:p w:rsidR="00A054CA" w:rsidRDefault="00A054CA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собакой – формировать представление о внешнем виде собаки, воспитывать потребность заботиться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домашних животных.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Загадать загадку: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Заворчал живой замок,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Лёг у двери поперёк,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медали на груди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 в дом не заходи.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детям: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выглядит собака? Где она живёт? Чем питается? Кто ухаживает за собакой?</w:t>
            </w:r>
          </w:p>
          <w:p w:rsidR="00A054CA" w:rsidRDefault="00A054CA">
            <w:pPr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транспортом – развивать у детей наблюдательность, умение находить сходства и различия легкового от грузового транспорта, знакомить с  его назначением  и применением, закрепить умение определять материал, из которого сделана машина (металл, стекло).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Отойдите! Я – машина,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внутри меня – пружина,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 утра всегда она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весь 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(посчитать колёса, зачем запасное колесо, фары?)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Сюжетно-ролевые игры: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«Путешествие» (на север на самолёте) – продолжать формировать умение творчески развивать сюжет игры, договариваться о сюжете, распределять роли, выполнять игровые действия  в соответствии с ролью, готовить игровое пространство, совершенствовать ролевые диалоги, тактично влиять на взаимоотношения детей,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приучая их уважать интересы и права друг друга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«Горелки» - развивать быстроту реакции, ловкость.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«Лягушки и цапля» - упражнять детей в быстром беге, прыжках в длину.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себе пару» - учить ориентироваться в нахождении пары,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быстро реагировать на сигнал.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«Мяч водящему» - развивать умение детей бросать и ловить мяч.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 мы видели не скажем, а 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покажем» - развивать сообразительность, наблюдательность детей.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и волк» - учить понимать и употреблять в речи глаголы прошедшего времени.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это значит?» - учить группировать слова по смыслу, понимать прямое и переносное значение слов.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Охотник» - упражнять в умении классифицировать и называть животных.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«Вспомни разные слова» - упражнять в самостоятельном назывании слов и чётком произношении звуков в них.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Труд: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Подмести пол на веранде, очистить скамейки от песка, собрать игрушки в конце прогулки – воспитывать желание трудиться, доводить начатое дело до конца.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Бодрящая гимнастика (приложение), «Дорожка здоровья»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Сюжетн</w:t>
            </w:r>
            <w:proofErr w:type="gramStart"/>
            <w:r>
              <w:rPr>
                <w:b/>
                <w:color w:val="000000"/>
                <w:lang w:eastAsia="en-US"/>
              </w:rPr>
              <w:t>о-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ролевая игра: 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«Семья», «Детский сад», «Супермаркет», «Поликлиника» 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t>учить детей сговору на игру, умению готовить игровое пространство, распределять роли, объединять сюжеты игр, совершенствовать ролевой диалог.</w:t>
            </w:r>
            <w:r>
              <w:rPr>
                <w:lang w:eastAsia="en-US"/>
              </w:rPr>
              <w:t xml:space="preserve"> Формировать положительные взаимоотношения между детьми.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>Дидактические игры и упражнения: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«Ассоциации» - развивать воображение, логическое мышление, умение выстраивать ассоциативный ряд.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 «Когда это бывает?»  - продолжать учить детей выделять сезонные изменения в природе.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«Назови части растений» - упражнять детей правильно находить 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 называть  у травянистых растений  стебель, цветок, листок.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«Один и много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»-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>продолжать учить детей согласовывать слова в роде, числе, падеже.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«Игра в загадки» - расширять словарный запас детей.</w:t>
            </w:r>
          </w:p>
          <w:p w:rsidR="00A054CA" w:rsidRDefault="00A054C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Работа с полочкой красоты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A054CA" w:rsidRDefault="00A054CA">
            <w:pPr>
              <w:pStyle w:val="a4"/>
              <w:spacing w:line="252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«Тверская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матрёшка» - продолжать знакомить детей с народными промыслами. Обратить внимание детей на особенности росписи тверской  матрёшки, учить характеризовать её форму, цвет; формировать интерес к народной игрушке, чувство радости от встречи с ней, способствовать пониманию её содержания, дать возможность поиграть с ней.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Опытническая деятельность:</w:t>
            </w:r>
          </w:p>
          <w:p w:rsidR="00A054CA" w:rsidRDefault="00A054CA">
            <w:pPr>
              <w:tabs>
                <w:tab w:val="left" w:pos="206"/>
              </w:tabs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«Круговорот воды» - показать детям переходы воды из одного агрегатного состояния в другое. Вызвать интерес  к экспериментальной деятельности, подводить к умению делать умозаключения и выводы. Дет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стр. 40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СХ</w:t>
            </w:r>
            <w:proofErr w:type="gramStart"/>
            <w:r>
              <w:rPr>
                <w:b/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-</w:t>
            </w:r>
            <w:proofErr w:type="gramEnd"/>
            <w:r>
              <w:rPr>
                <w:color w:val="000000"/>
                <w:lang w:eastAsia="en-US"/>
              </w:rPr>
              <w:t xml:space="preserve"> «Кому нужна вода»-  прививать аккуратность в работе при раскрашивании, вырезании и наклеивании; развивать фантазию, воображение детей, умение правильно пользоваться </w:t>
            </w:r>
            <w:proofErr w:type="spellStart"/>
            <w:r>
              <w:rPr>
                <w:color w:val="000000"/>
                <w:lang w:eastAsia="en-US"/>
              </w:rPr>
              <w:t>изоматериалами</w:t>
            </w:r>
            <w:proofErr w:type="spellEnd"/>
            <w:r>
              <w:rPr>
                <w:color w:val="000000"/>
                <w:lang w:eastAsia="en-US"/>
              </w:rPr>
              <w:t xml:space="preserve">  для создания общей работы.</w:t>
            </w:r>
          </w:p>
          <w:p w:rsidR="00A054CA" w:rsidRDefault="00A054C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Театрализованная деятельность: </w:t>
            </w:r>
            <w:r>
              <w:rPr>
                <w:color w:val="000000"/>
                <w:lang w:eastAsia="en-US"/>
              </w:rPr>
              <w:t>показ спектакля «Кто сверчку в беде поможет?» детям средней группы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развивать творческие способности, артистизм.</w:t>
            </w:r>
          </w:p>
          <w:p w:rsidR="00A054CA" w:rsidRDefault="00A054CA">
            <w:pPr>
              <w:pStyle w:val="a3"/>
              <w:spacing w:before="0" w:beforeAutospacing="0" w:after="0" w:afterAutospacing="0" w:line="252" w:lineRule="auto"/>
              <w:rPr>
                <w:bC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Конструктивная деятельность: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по замыслу - учить детей анализировать образец постройки, определять необходимый строительный материал. Упражнять в умении делать устойчивые перекрытия. Воспитывать интерес к конструированию, желание ставить цель и добиваться её, умение обыгрывать постройки.</w:t>
            </w:r>
          </w:p>
          <w:p w:rsidR="00A054CA" w:rsidRDefault="00A054CA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 малой подвижности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бывает» - развивать мышление, память, умение ловить и бросать мяч двумя руками.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«Волшебное зеркало» - развивать ритмичную, выразительную речь, координацию движений.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«Огонь - вода» - упражнять в  ориентировке в пространстве.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игры: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Охотник и зайцы» - упражнять детей в метании мяча в подвижную цель.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«Мышеловка»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пражнять в ходьбе по кругу, беге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увёртыванием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развивать ловкость, чёткое и выразительное проговаривание стихотворения.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«Воробушки и  кот» -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мягко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спрыгивать с высоты, сгибая ноги в коленях, бегать, не задевая друг друга.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«Удочка» - упражнять в прыжках на 2 ногах через верёвку.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игры: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будет, если…» - учить замечать последствия своих действий по отношению к природе.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летает» - развивать слуховое внимание; воспитывать выдержку.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неверно?» - развивать речь детей, приучать обнаруживать смысловые несоответствия; подбирать нужные слова с учётом содержания текста.</w:t>
            </w: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«Хлопки» - развивать количественные представления.</w:t>
            </w:r>
          </w:p>
          <w:p w:rsidR="00A054CA" w:rsidRDefault="00A054CA">
            <w:pPr>
              <w:spacing w:after="0" w:line="240" w:lineRule="auto"/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</w:t>
            </w:r>
          </w:p>
          <w:p w:rsidR="00A054CA" w:rsidRDefault="00A054CA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ходить по гимнастической скамейке боковым приставным шагом с приседанием </w:t>
            </w: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«Повторяй за мной»</w:t>
            </w: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/>
          <w:p w:rsidR="00A054CA" w:rsidRDefault="00A054CA">
            <w:pPr>
              <w:spacing w:after="0" w:line="240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Выносной материал: совочки, ведёрки, машинки,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флажки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мячи</w:t>
            </w:r>
          </w:p>
          <w:p w:rsidR="00A054CA" w:rsidRDefault="00A054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к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играм: игрушки-продукты, игрушки-заместители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игры: «Ассоциации,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«Когда это бывает?»,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«Назови части растений», «Один и много», «Игра в загадки»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тверскую матрёшку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прозрачную ёмкость, полиэтиленовый пакет, лёд, резинку, карту-схему  (стр. 82)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изоматериалы</w:t>
            </w:r>
            <w:proofErr w:type="spellEnd"/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строительный материал</w:t>
            </w: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054CA" w:rsidRDefault="00A054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флажки, мяч</w:t>
            </w: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  <w:jc w:val="center"/>
            </w:pPr>
          </w:p>
          <w:p w:rsidR="00A054CA" w:rsidRDefault="00A054CA">
            <w:pPr>
              <w:spacing w:after="0" w:line="240" w:lineRule="auto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</w:pPr>
          </w:p>
          <w:p w:rsidR="00A054CA" w:rsidRDefault="00A054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054CA" w:rsidRDefault="00A054CA" w:rsidP="00A054CA">
      <w:pPr>
        <w:ind w:left="-426" w:firstLine="426"/>
      </w:pPr>
    </w:p>
    <w:p w:rsidR="00A054CA" w:rsidRDefault="00A054CA" w:rsidP="00A054CA">
      <w:pPr>
        <w:ind w:left="-426" w:firstLine="426"/>
      </w:pPr>
    </w:p>
    <w:p w:rsidR="00A054CA" w:rsidRDefault="00A054CA" w:rsidP="00A054CA">
      <w:pPr>
        <w:ind w:left="-426" w:firstLine="426"/>
      </w:pPr>
    </w:p>
    <w:p w:rsidR="0023140C" w:rsidRDefault="0023140C"/>
    <w:sectPr w:rsidR="0023140C" w:rsidSect="00A05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4CA"/>
    <w:rsid w:val="0023140C"/>
    <w:rsid w:val="00A0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5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05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54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2569</Words>
  <Characters>14648</Characters>
  <Application>Microsoft Office Word</Application>
  <DocSecurity>0</DocSecurity>
  <Lines>122</Lines>
  <Paragraphs>34</Paragraphs>
  <ScaleCrop>false</ScaleCrop>
  <Company>Microsoft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2021-04-26T02:19:00Z</dcterms:created>
  <dcterms:modified xsi:type="dcterms:W3CDTF">2021-04-26T02:22:00Z</dcterms:modified>
</cp:coreProperties>
</file>